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46" w:rsidRPr="000E3946" w:rsidRDefault="000E3946" w:rsidP="000E3946">
      <w:pPr>
        <w:rPr>
          <w:rFonts w:ascii="Times New Roman" w:hAnsi="Times New Roman" w:cs="Times New Roman"/>
        </w:rPr>
      </w:pPr>
      <w:proofErr w:type="gramStart"/>
      <w:r w:rsidRPr="000E3946">
        <w:rPr>
          <w:rFonts w:ascii="Times New Roman" w:hAnsi="Times New Roman" w:cs="Times New Roman"/>
          <w:b/>
        </w:rPr>
        <w:t xml:space="preserve">KARAR 2: </w:t>
      </w:r>
      <w:r w:rsidRPr="000E3946">
        <w:rPr>
          <w:rFonts w:ascii="Times New Roman" w:hAnsi="Times New Roman" w:cs="Times New Roman"/>
        </w:rPr>
        <w:t>Fakültemiz</w:t>
      </w:r>
      <w:r w:rsidRPr="000E3946">
        <w:rPr>
          <w:rFonts w:ascii="Times New Roman" w:hAnsi="Times New Roman" w:cs="Times New Roman"/>
          <w:b/>
        </w:rPr>
        <w:t xml:space="preserve"> </w:t>
      </w:r>
      <w:r w:rsidRPr="000E3946">
        <w:rPr>
          <w:rFonts w:ascii="Times New Roman" w:hAnsi="Times New Roman" w:cs="Times New Roman"/>
        </w:rPr>
        <w:t xml:space="preserve">Radyo, Televizyon ve Sinema Bölümü’ nün 2016-2017 Eğitim-Öğretim Yılı çift </w:t>
      </w:r>
      <w:proofErr w:type="spellStart"/>
      <w:r w:rsidRPr="000E3946">
        <w:rPr>
          <w:rFonts w:ascii="Times New Roman" w:hAnsi="Times New Roman" w:cs="Times New Roman"/>
        </w:rPr>
        <w:t>anadal</w:t>
      </w:r>
      <w:proofErr w:type="spellEnd"/>
      <w:r w:rsidRPr="000E3946">
        <w:rPr>
          <w:rFonts w:ascii="Times New Roman" w:hAnsi="Times New Roman" w:cs="Times New Roman"/>
        </w:rPr>
        <w:t xml:space="preserve"> ve </w:t>
      </w:r>
      <w:proofErr w:type="spellStart"/>
      <w:r w:rsidRPr="000E3946">
        <w:rPr>
          <w:rFonts w:ascii="Times New Roman" w:hAnsi="Times New Roman" w:cs="Times New Roman"/>
        </w:rPr>
        <w:t>yandal</w:t>
      </w:r>
      <w:proofErr w:type="spellEnd"/>
      <w:r w:rsidRPr="000E3946">
        <w:rPr>
          <w:rFonts w:ascii="Times New Roman" w:hAnsi="Times New Roman" w:cs="Times New Roman"/>
        </w:rPr>
        <w:t xml:space="preserve"> programının kontenjan ve müfredatlarının görüşüldüğü 21.07.2016 tarihli Bölüm Kurulu </w:t>
      </w:r>
      <w:proofErr w:type="spellStart"/>
      <w:r w:rsidRPr="000E3946">
        <w:rPr>
          <w:rFonts w:ascii="Times New Roman" w:hAnsi="Times New Roman" w:cs="Times New Roman"/>
        </w:rPr>
        <w:t>toplatısında</w:t>
      </w:r>
      <w:proofErr w:type="spellEnd"/>
      <w:r w:rsidRPr="000E3946">
        <w:rPr>
          <w:rFonts w:ascii="Times New Roman" w:hAnsi="Times New Roman" w:cs="Times New Roman"/>
        </w:rPr>
        <w:t xml:space="preserve"> alınan kararlar neticesinde, adı geçen bölümümüzün 2016-2017 Eğitim-Öğretim Yılı çift </w:t>
      </w:r>
      <w:proofErr w:type="spellStart"/>
      <w:r w:rsidRPr="000E3946">
        <w:rPr>
          <w:rFonts w:ascii="Times New Roman" w:hAnsi="Times New Roman" w:cs="Times New Roman"/>
        </w:rPr>
        <w:t>anadal</w:t>
      </w:r>
      <w:proofErr w:type="spellEnd"/>
      <w:r w:rsidRPr="000E3946">
        <w:rPr>
          <w:rFonts w:ascii="Times New Roman" w:hAnsi="Times New Roman" w:cs="Times New Roman"/>
        </w:rPr>
        <w:t xml:space="preserve"> ve </w:t>
      </w:r>
      <w:proofErr w:type="spellStart"/>
      <w:r w:rsidRPr="000E3946">
        <w:rPr>
          <w:rFonts w:ascii="Times New Roman" w:hAnsi="Times New Roman" w:cs="Times New Roman"/>
        </w:rPr>
        <w:t>yandal</w:t>
      </w:r>
      <w:proofErr w:type="spellEnd"/>
      <w:r w:rsidRPr="000E3946">
        <w:rPr>
          <w:rFonts w:ascii="Times New Roman" w:hAnsi="Times New Roman" w:cs="Times New Roman"/>
        </w:rPr>
        <w:t xml:space="preserve"> kontenjanları ile müfredatının aşağıdaki tabloda belirtildiği gibi uygulanmasına ve konunun Rektörlük Makamına arzına oybirliği ile karar verildi</w:t>
      </w:r>
      <w:proofErr w:type="gramEnd"/>
    </w:p>
    <w:p w:rsidR="000E3946" w:rsidRPr="000E3946" w:rsidRDefault="000E3946" w:rsidP="000E3946">
      <w:pPr>
        <w:rPr>
          <w:rFonts w:ascii="Times New Roman" w:hAnsi="Times New Roman" w:cs="Times New Roman"/>
          <w:b/>
          <w:bCs/>
        </w:rPr>
      </w:pPr>
    </w:p>
    <w:p w:rsidR="000E3946" w:rsidRPr="000E3946" w:rsidRDefault="000E3946" w:rsidP="000E3946">
      <w:pPr>
        <w:rPr>
          <w:rFonts w:ascii="Times New Roman" w:hAnsi="Times New Roman" w:cs="Times New Roman"/>
          <w:b/>
          <w:u w:val="single"/>
        </w:rPr>
      </w:pPr>
      <w:r w:rsidRPr="000E3946">
        <w:rPr>
          <w:rFonts w:ascii="Times New Roman" w:hAnsi="Times New Roman" w:cs="Times New Roman"/>
          <w:b/>
          <w:u w:val="single"/>
        </w:rPr>
        <w:t>Radyo, Televizyon ve Sinema Bölümü</w:t>
      </w:r>
    </w:p>
    <w:p w:rsidR="000E3946" w:rsidRPr="000E3946" w:rsidRDefault="000E3946" w:rsidP="000E3946">
      <w:pPr>
        <w:rPr>
          <w:rFonts w:ascii="Times New Roman" w:hAnsi="Times New Roman" w:cs="Times New Roman"/>
          <w:b/>
        </w:rPr>
      </w:pP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Yan Dal Kontenjan: 5</w:t>
      </w: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Yan Dal Dersleri:</w:t>
      </w:r>
    </w:p>
    <w:p w:rsidR="000E3946" w:rsidRPr="000E3946" w:rsidRDefault="000E3946" w:rsidP="000E3946">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148"/>
        <w:gridCol w:w="1451"/>
        <w:gridCol w:w="1237"/>
      </w:tblGrid>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b/>
                <w:lang w:val="en-GB"/>
              </w:rPr>
            </w:pP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lang w:val="en-GB"/>
              </w:rPr>
              <w:t>COMPULSORY COURSES</w:t>
            </w:r>
          </w:p>
        </w:tc>
        <w:tc>
          <w:tcPr>
            <w:tcW w:w="1451" w:type="dxa"/>
            <w:shd w:val="clear" w:color="auto" w:fill="auto"/>
          </w:tcPr>
          <w:p w:rsidR="000E3946" w:rsidRPr="000E3946" w:rsidRDefault="000E3946" w:rsidP="000E3946">
            <w:pPr>
              <w:rPr>
                <w:rFonts w:ascii="Times New Roman" w:hAnsi="Times New Roman" w:cs="Times New Roman"/>
                <w:b/>
                <w:lang w:val="en-GB"/>
              </w:rPr>
            </w:pPr>
          </w:p>
        </w:tc>
        <w:tc>
          <w:tcPr>
            <w:tcW w:w="1237" w:type="dxa"/>
            <w:shd w:val="clear" w:color="auto" w:fill="auto"/>
          </w:tcPr>
          <w:p w:rsidR="000E3946" w:rsidRPr="000E3946" w:rsidRDefault="000E3946" w:rsidP="000E3946">
            <w:pPr>
              <w:rPr>
                <w:rFonts w:ascii="Times New Roman" w:hAnsi="Times New Roman" w:cs="Times New Roman"/>
                <w:b/>
                <w:lang w:val="en-GB"/>
              </w:rPr>
            </w:pP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Code</w:t>
            </w:r>
          </w:p>
        </w:tc>
        <w:tc>
          <w:tcPr>
            <w:tcW w:w="5148"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Name of the Course</w:t>
            </w:r>
          </w:p>
        </w:tc>
        <w:tc>
          <w:tcPr>
            <w:tcW w:w="1451"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Course Hours</w:t>
            </w:r>
          </w:p>
        </w:tc>
        <w:tc>
          <w:tcPr>
            <w:tcW w:w="1237"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ECTS</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105</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Communication</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111</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Cinema</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122</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Radio and Television</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212</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Turkish Media History</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215</w:t>
            </w:r>
          </w:p>
        </w:tc>
        <w:tc>
          <w:tcPr>
            <w:tcW w:w="5148"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Turkish Cinema</w:t>
            </w:r>
          </w:p>
        </w:tc>
        <w:tc>
          <w:tcPr>
            <w:tcW w:w="1451"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217</w:t>
            </w:r>
          </w:p>
        </w:tc>
        <w:tc>
          <w:tcPr>
            <w:tcW w:w="5148"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Mass Communication Theories</w:t>
            </w:r>
          </w:p>
        </w:tc>
        <w:tc>
          <w:tcPr>
            <w:tcW w:w="1451"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219</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Principles of Storytelling</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305</w:t>
            </w:r>
          </w:p>
        </w:tc>
        <w:tc>
          <w:tcPr>
            <w:tcW w:w="5148"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TV Production Design</w:t>
            </w:r>
          </w:p>
        </w:tc>
        <w:tc>
          <w:tcPr>
            <w:tcW w:w="1451"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307</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Documentary Cinema</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308</w:t>
            </w:r>
          </w:p>
        </w:tc>
        <w:tc>
          <w:tcPr>
            <w:tcW w:w="5148"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Media, Culture and Society</w:t>
            </w:r>
          </w:p>
        </w:tc>
        <w:tc>
          <w:tcPr>
            <w:tcW w:w="1451"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312</w:t>
            </w:r>
          </w:p>
        </w:tc>
        <w:tc>
          <w:tcPr>
            <w:tcW w:w="5148"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Film Theories and Criticism</w:t>
            </w:r>
          </w:p>
        </w:tc>
        <w:tc>
          <w:tcPr>
            <w:tcW w:w="1451"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23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i/>
                <w:lang w:val="en-GB"/>
              </w:rPr>
              <w:t>Total ECTS of Compulsory Courses</w:t>
            </w:r>
          </w:p>
        </w:tc>
        <w:tc>
          <w:tcPr>
            <w:tcW w:w="1451" w:type="dxa"/>
            <w:shd w:val="clear" w:color="auto" w:fill="auto"/>
          </w:tcPr>
          <w:p w:rsidR="000E3946" w:rsidRPr="000E3946" w:rsidRDefault="000E3946" w:rsidP="000E3946">
            <w:pPr>
              <w:rPr>
                <w:rFonts w:ascii="Times New Roman" w:hAnsi="Times New Roman" w:cs="Times New Roman"/>
                <w:lang w:val="en-GB"/>
              </w:rPr>
            </w:pPr>
          </w:p>
        </w:tc>
        <w:tc>
          <w:tcPr>
            <w:tcW w:w="1237" w:type="dxa"/>
            <w:shd w:val="clear" w:color="auto" w:fill="auto"/>
          </w:tcPr>
          <w:p w:rsidR="000E3946" w:rsidRPr="000E3946" w:rsidRDefault="000E3946" w:rsidP="000E3946">
            <w:pPr>
              <w:rPr>
                <w:rFonts w:ascii="Times New Roman" w:hAnsi="Times New Roman" w:cs="Times New Roman"/>
                <w:i/>
                <w:lang w:val="en-GB"/>
              </w:rPr>
            </w:pPr>
            <w:r w:rsidRPr="000E3946">
              <w:rPr>
                <w:rFonts w:ascii="Times New Roman" w:hAnsi="Times New Roman" w:cs="Times New Roman"/>
                <w:b/>
                <w:i/>
                <w:lang w:val="en-GB"/>
              </w:rPr>
              <w:t>Min.58</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148"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ELECTIVE COURSES</w:t>
            </w:r>
          </w:p>
        </w:tc>
        <w:tc>
          <w:tcPr>
            <w:tcW w:w="1451" w:type="dxa"/>
            <w:shd w:val="clear" w:color="auto" w:fill="auto"/>
          </w:tcPr>
          <w:p w:rsidR="000E3946" w:rsidRPr="000E3946" w:rsidRDefault="000E3946" w:rsidP="000E3946">
            <w:pPr>
              <w:rPr>
                <w:rFonts w:ascii="Times New Roman" w:hAnsi="Times New Roman" w:cs="Times New Roman"/>
                <w:lang w:val="en-GB"/>
              </w:rPr>
            </w:pPr>
          </w:p>
        </w:tc>
        <w:tc>
          <w:tcPr>
            <w:tcW w:w="1237" w:type="dxa"/>
            <w:shd w:val="clear" w:color="auto" w:fill="auto"/>
          </w:tcPr>
          <w:p w:rsidR="000E3946" w:rsidRPr="000E3946" w:rsidRDefault="000E3946" w:rsidP="000E3946">
            <w:pPr>
              <w:rPr>
                <w:rFonts w:ascii="Times New Roman" w:hAnsi="Times New Roman" w:cs="Times New Roman"/>
                <w:b/>
                <w:lang w:val="en-GB"/>
              </w:rPr>
            </w:pP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lang w:val="en-GB"/>
              </w:rPr>
              <w:t>Code</w:t>
            </w:r>
          </w:p>
        </w:tc>
        <w:tc>
          <w:tcPr>
            <w:tcW w:w="5148"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Name of the Course</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lang w:val="en-GB"/>
              </w:rPr>
              <w:t>Course Hours</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lang w:val="en-GB"/>
              </w:rPr>
              <w:t>ECTS</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lang w:val="en-GB"/>
              </w:rPr>
              <w:t>RCTV 221</w:t>
            </w:r>
          </w:p>
        </w:tc>
        <w:tc>
          <w:tcPr>
            <w:tcW w:w="5148" w:type="dxa"/>
            <w:shd w:val="clear" w:color="auto" w:fill="auto"/>
            <w:vAlign w:val="bottom"/>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lang w:val="en-GB"/>
              </w:rPr>
              <w:t>Camera Techniques</w:t>
            </w:r>
          </w:p>
        </w:tc>
        <w:tc>
          <w:tcPr>
            <w:tcW w:w="1451" w:type="dxa"/>
            <w:shd w:val="clear" w:color="auto" w:fill="auto"/>
            <w:vAlign w:val="bottom"/>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lang w:val="en-GB"/>
              </w:rPr>
              <w:t>2+2</w:t>
            </w:r>
          </w:p>
        </w:tc>
        <w:tc>
          <w:tcPr>
            <w:tcW w:w="1237" w:type="dxa"/>
            <w:shd w:val="clear" w:color="auto" w:fill="auto"/>
            <w:vAlign w:val="bottom"/>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370</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Live TV Production</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399</w:t>
            </w: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 xml:space="preserve">Theories and Practices of </w:t>
            </w:r>
            <w:proofErr w:type="spellStart"/>
            <w:r w:rsidRPr="000E3946">
              <w:rPr>
                <w:rFonts w:ascii="Times New Roman" w:hAnsi="Times New Roman" w:cs="Times New Roman"/>
                <w:lang w:val="en-GB"/>
              </w:rPr>
              <w:t>Mise</w:t>
            </w:r>
            <w:proofErr w:type="spellEnd"/>
            <w:r w:rsidRPr="000E3946">
              <w:rPr>
                <w:rFonts w:ascii="Times New Roman" w:hAnsi="Times New Roman" w:cs="Times New Roman"/>
                <w:lang w:val="en-GB"/>
              </w:rPr>
              <w:t>-</w:t>
            </w:r>
            <w:proofErr w:type="spellStart"/>
            <w:r w:rsidRPr="000E3946">
              <w:rPr>
                <w:rFonts w:ascii="Times New Roman" w:hAnsi="Times New Roman" w:cs="Times New Roman"/>
                <w:lang w:val="en-GB"/>
              </w:rPr>
              <w:t>en</w:t>
            </w:r>
            <w:proofErr w:type="spellEnd"/>
            <w:r w:rsidRPr="000E3946">
              <w:rPr>
                <w:rFonts w:ascii="Times New Roman" w:hAnsi="Times New Roman" w:cs="Times New Roman"/>
                <w:lang w:val="en-GB"/>
              </w:rPr>
              <w:t>-Scene</w:t>
            </w:r>
          </w:p>
        </w:tc>
        <w:tc>
          <w:tcPr>
            <w:tcW w:w="1451"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23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148"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i/>
                <w:lang w:val="en-GB"/>
              </w:rPr>
              <w:t>Total ECTS</w:t>
            </w:r>
          </w:p>
        </w:tc>
        <w:tc>
          <w:tcPr>
            <w:tcW w:w="1451" w:type="dxa"/>
            <w:shd w:val="clear" w:color="auto" w:fill="auto"/>
          </w:tcPr>
          <w:p w:rsidR="000E3946" w:rsidRPr="000E3946" w:rsidRDefault="000E3946" w:rsidP="000E3946">
            <w:pPr>
              <w:rPr>
                <w:rFonts w:ascii="Times New Roman" w:hAnsi="Times New Roman" w:cs="Times New Roman"/>
                <w:lang w:val="en-GB"/>
              </w:rPr>
            </w:pPr>
          </w:p>
        </w:tc>
        <w:tc>
          <w:tcPr>
            <w:tcW w:w="1237" w:type="dxa"/>
            <w:shd w:val="clear" w:color="auto" w:fill="auto"/>
          </w:tcPr>
          <w:p w:rsidR="000E3946" w:rsidRPr="000E3946" w:rsidRDefault="000E3946" w:rsidP="000E3946">
            <w:pPr>
              <w:rPr>
                <w:rFonts w:ascii="Times New Roman" w:hAnsi="Times New Roman" w:cs="Times New Roman"/>
                <w:i/>
                <w:lang w:val="en-GB"/>
              </w:rPr>
            </w:pPr>
            <w:r w:rsidRPr="000E3946">
              <w:rPr>
                <w:rFonts w:ascii="Times New Roman" w:hAnsi="Times New Roman" w:cs="Times New Roman"/>
                <w:b/>
                <w:i/>
                <w:lang w:val="en-GB"/>
              </w:rPr>
              <w:t>Min.64</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148" w:type="dxa"/>
            <w:shd w:val="clear" w:color="auto" w:fill="auto"/>
          </w:tcPr>
          <w:p w:rsidR="000E3946" w:rsidRPr="000E3946" w:rsidRDefault="000E3946" w:rsidP="000E3946">
            <w:pPr>
              <w:rPr>
                <w:rFonts w:ascii="Times New Roman" w:hAnsi="Times New Roman" w:cs="Times New Roman"/>
                <w:lang w:val="en-GB"/>
              </w:rPr>
            </w:pPr>
          </w:p>
        </w:tc>
        <w:tc>
          <w:tcPr>
            <w:tcW w:w="1451" w:type="dxa"/>
            <w:shd w:val="clear" w:color="auto" w:fill="auto"/>
          </w:tcPr>
          <w:p w:rsidR="000E3946" w:rsidRPr="000E3946" w:rsidRDefault="000E3946" w:rsidP="000E3946">
            <w:pPr>
              <w:rPr>
                <w:rFonts w:ascii="Times New Roman" w:hAnsi="Times New Roman" w:cs="Times New Roman"/>
                <w:lang w:val="en-GB"/>
              </w:rPr>
            </w:pPr>
          </w:p>
        </w:tc>
        <w:tc>
          <w:tcPr>
            <w:tcW w:w="1237" w:type="dxa"/>
            <w:shd w:val="clear" w:color="auto" w:fill="auto"/>
          </w:tcPr>
          <w:p w:rsidR="000E3946" w:rsidRPr="000E3946" w:rsidRDefault="000E3946" w:rsidP="000E3946">
            <w:pPr>
              <w:rPr>
                <w:rFonts w:ascii="Times New Roman" w:hAnsi="Times New Roman" w:cs="Times New Roman"/>
                <w:lang w:val="en-GB"/>
              </w:rPr>
            </w:pPr>
          </w:p>
        </w:tc>
      </w:tr>
    </w:tbl>
    <w:p w:rsidR="000E3946" w:rsidRPr="000E3946" w:rsidRDefault="000E3946" w:rsidP="000E3946">
      <w:pPr>
        <w:rPr>
          <w:rFonts w:ascii="Times New Roman" w:hAnsi="Times New Roman" w:cs="Times New Roman"/>
        </w:rPr>
      </w:pP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İntibakları:</w:t>
      </w:r>
    </w:p>
    <w:p w:rsidR="000E3946" w:rsidRPr="000E3946" w:rsidRDefault="000E3946" w:rsidP="000E3946">
      <w:pPr>
        <w:rPr>
          <w:rFonts w:ascii="Times New Roman" w:hAnsi="Times New Roman" w:cs="Times New Roman"/>
        </w:rPr>
      </w:pPr>
      <w:r w:rsidRPr="000E3946">
        <w:rPr>
          <w:rFonts w:ascii="Times New Roman" w:hAnsi="Times New Roman" w:cs="Times New Roman"/>
        </w:rPr>
        <w:t>Öğrenci değişiklik yapılan ya da kaldırılan bir seçmeli dersi (yeniden) almak durumunda ise, kredisi ve dönemi uygun olmak koşulu ile bir başka seçmeli dersi alabilir. Zorunlu bir dersin seçmeliye dönüştürülmesi durumunda öğrenci, ancak bu dersin açılmaması durumunda yine kredisi ve dönemi uygun olmak koşulu ile bir başka seçmeli ders alabilir. Programa önceki dönemlerde kayıt yaptırmış öğrenciler için mezuniyet kredisi, öğrencinin giriş yılında yürürlükte olan program doğrultusunda belirlenir.</w:t>
      </w:r>
    </w:p>
    <w:p w:rsidR="000E3946" w:rsidRPr="000E3946" w:rsidRDefault="000E3946" w:rsidP="000E3946">
      <w:pPr>
        <w:rPr>
          <w:rFonts w:ascii="Times New Roman" w:hAnsi="Times New Roman" w:cs="Times New Roman"/>
        </w:rPr>
      </w:pPr>
    </w:p>
    <w:p w:rsidR="000E3946" w:rsidRPr="000E3946" w:rsidRDefault="000E3946" w:rsidP="000E3946">
      <w:pPr>
        <w:rPr>
          <w:rFonts w:ascii="Times New Roman" w:hAnsi="Times New Roman" w:cs="Times New Roman"/>
          <w:b/>
        </w:rPr>
      </w:pP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Çift Ana Dal Kontenjan: 3</w:t>
      </w: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Çift Ana Dal Dersleri:</w:t>
      </w:r>
    </w:p>
    <w:p w:rsidR="000E3946" w:rsidRPr="000E3946" w:rsidRDefault="000E3946" w:rsidP="000E3946">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010"/>
        <w:gridCol w:w="1679"/>
        <w:gridCol w:w="1147"/>
      </w:tblGrid>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b/>
                <w:lang w:val="en-GB"/>
              </w:rPr>
            </w:pPr>
          </w:p>
        </w:tc>
        <w:tc>
          <w:tcPr>
            <w:tcW w:w="5010"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COMPULSORY COURSES</w:t>
            </w:r>
          </w:p>
        </w:tc>
        <w:tc>
          <w:tcPr>
            <w:tcW w:w="1679" w:type="dxa"/>
            <w:shd w:val="clear" w:color="auto" w:fill="auto"/>
          </w:tcPr>
          <w:p w:rsidR="000E3946" w:rsidRPr="000E3946" w:rsidRDefault="000E3946" w:rsidP="000E3946">
            <w:pPr>
              <w:rPr>
                <w:rFonts w:ascii="Times New Roman" w:hAnsi="Times New Roman" w:cs="Times New Roman"/>
                <w:b/>
                <w:lang w:val="en-GB"/>
              </w:rPr>
            </w:pPr>
          </w:p>
        </w:tc>
        <w:tc>
          <w:tcPr>
            <w:tcW w:w="1147" w:type="dxa"/>
            <w:shd w:val="clear" w:color="auto" w:fill="auto"/>
          </w:tcPr>
          <w:p w:rsidR="000E3946" w:rsidRPr="000E3946" w:rsidRDefault="000E3946" w:rsidP="000E3946">
            <w:pPr>
              <w:rPr>
                <w:rFonts w:ascii="Times New Roman" w:hAnsi="Times New Roman" w:cs="Times New Roman"/>
                <w:b/>
                <w:lang w:val="en-GB"/>
              </w:rPr>
            </w:pP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Code</w:t>
            </w:r>
          </w:p>
        </w:tc>
        <w:tc>
          <w:tcPr>
            <w:tcW w:w="5010"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Name of the Course</w:t>
            </w:r>
          </w:p>
        </w:tc>
        <w:tc>
          <w:tcPr>
            <w:tcW w:w="1679"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Course Hours</w:t>
            </w:r>
          </w:p>
        </w:tc>
        <w:tc>
          <w:tcPr>
            <w:tcW w:w="1147"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ECTS</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105</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Communication</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111</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Cinema</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113</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History of Civilization</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116</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History of Cinema</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122</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Radio and Television</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124</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History of Arts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126</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Photography Practices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1+2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212</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Turkish Media History</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215</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Turkish Cinema</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217</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Mass Communication Theories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219</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Principles of Storytelling</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221</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Camera Techniques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222</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Visual Composition</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224</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Video-Editing</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226</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Audio Production Techniques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2+1</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4</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305</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TV Production Design</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307</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Documentary Cinema</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308</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Media, Culture and Society</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lastRenderedPageBreak/>
              <w:t>RCTV 312</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Film Theories and Criticism</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314</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Applications in Scriptwriting</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7</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VCDS 213</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Photography</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b/>
                <w:i/>
                <w:lang w:val="en-GB"/>
              </w:rPr>
              <w:t>Total ECTS of Compulsory Courses</w:t>
            </w:r>
          </w:p>
        </w:tc>
        <w:tc>
          <w:tcPr>
            <w:tcW w:w="1679" w:type="dxa"/>
            <w:shd w:val="clear" w:color="auto" w:fill="auto"/>
          </w:tcPr>
          <w:p w:rsidR="000E3946" w:rsidRPr="000E3946" w:rsidRDefault="000E3946" w:rsidP="000E3946">
            <w:pPr>
              <w:rPr>
                <w:rFonts w:ascii="Times New Roman" w:hAnsi="Times New Roman" w:cs="Times New Roman"/>
                <w:lang w:val="en-GB"/>
              </w:rPr>
            </w:pPr>
          </w:p>
        </w:tc>
        <w:tc>
          <w:tcPr>
            <w:tcW w:w="1147" w:type="dxa"/>
            <w:shd w:val="clear" w:color="auto" w:fill="auto"/>
          </w:tcPr>
          <w:p w:rsidR="000E3946" w:rsidRPr="000E3946" w:rsidRDefault="000E3946" w:rsidP="000E3946">
            <w:pPr>
              <w:rPr>
                <w:rFonts w:ascii="Times New Roman" w:hAnsi="Times New Roman" w:cs="Times New Roman"/>
                <w:i/>
                <w:lang w:val="en-GB"/>
              </w:rPr>
            </w:pPr>
            <w:r w:rsidRPr="000E3946">
              <w:rPr>
                <w:rFonts w:ascii="Times New Roman" w:hAnsi="Times New Roman" w:cs="Times New Roman"/>
                <w:b/>
                <w:i/>
                <w:lang w:val="en-GB"/>
              </w:rPr>
              <w:t>Min. 113</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010" w:type="dxa"/>
            <w:shd w:val="clear" w:color="auto" w:fill="auto"/>
          </w:tcPr>
          <w:p w:rsidR="000E3946" w:rsidRPr="000E3946" w:rsidRDefault="000E3946" w:rsidP="000E3946">
            <w:pPr>
              <w:rPr>
                <w:rFonts w:ascii="Times New Roman" w:hAnsi="Times New Roman" w:cs="Times New Roman"/>
                <w:b/>
                <w:i/>
                <w:lang w:val="en-GB"/>
              </w:rPr>
            </w:pPr>
            <w:r w:rsidRPr="000E3946">
              <w:rPr>
                <w:rFonts w:ascii="Times New Roman" w:hAnsi="Times New Roman" w:cs="Times New Roman"/>
                <w:b/>
                <w:lang w:val="en-GB"/>
              </w:rPr>
              <w:t>ELECTIVE COURSES</w:t>
            </w:r>
          </w:p>
        </w:tc>
        <w:tc>
          <w:tcPr>
            <w:tcW w:w="1679" w:type="dxa"/>
            <w:shd w:val="clear" w:color="auto" w:fill="auto"/>
          </w:tcPr>
          <w:p w:rsidR="000E3946" w:rsidRPr="000E3946" w:rsidRDefault="000E3946" w:rsidP="000E3946">
            <w:pPr>
              <w:rPr>
                <w:rFonts w:ascii="Times New Roman" w:hAnsi="Times New Roman" w:cs="Times New Roman"/>
                <w:lang w:val="en-GB"/>
              </w:rPr>
            </w:pPr>
          </w:p>
        </w:tc>
        <w:tc>
          <w:tcPr>
            <w:tcW w:w="1147" w:type="dxa"/>
            <w:shd w:val="clear" w:color="auto" w:fill="auto"/>
          </w:tcPr>
          <w:p w:rsidR="000E3946" w:rsidRPr="000E3946" w:rsidRDefault="000E3946" w:rsidP="000E3946">
            <w:pPr>
              <w:rPr>
                <w:rFonts w:ascii="Times New Roman" w:hAnsi="Times New Roman" w:cs="Times New Roman"/>
                <w:b/>
                <w:lang w:val="en-GB"/>
              </w:rPr>
            </w:pP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Code</w:t>
            </w:r>
          </w:p>
        </w:tc>
        <w:tc>
          <w:tcPr>
            <w:tcW w:w="5010"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Name of the Course</w:t>
            </w:r>
          </w:p>
        </w:tc>
        <w:tc>
          <w:tcPr>
            <w:tcW w:w="1679"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Course Hours</w:t>
            </w:r>
          </w:p>
        </w:tc>
        <w:tc>
          <w:tcPr>
            <w:tcW w:w="1147"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ECTS</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259</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Film Genres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266</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Creative Writing and Visual Storytelling</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350</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Radio Program Production</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370</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Live TV Production</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382</w:t>
            </w:r>
          </w:p>
        </w:tc>
        <w:tc>
          <w:tcPr>
            <w:tcW w:w="501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Short Film</w:t>
            </w:r>
          </w:p>
        </w:tc>
        <w:tc>
          <w:tcPr>
            <w:tcW w:w="167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7</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386</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Documentary Practices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7</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397</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Introduction to Performance Arts</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1+2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399</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 xml:space="preserve">Theories and Practices of </w:t>
            </w:r>
            <w:proofErr w:type="spellStart"/>
            <w:r w:rsidRPr="000E3946">
              <w:rPr>
                <w:rFonts w:ascii="Times New Roman" w:hAnsi="Times New Roman" w:cs="Times New Roman"/>
                <w:lang w:val="en-GB"/>
              </w:rPr>
              <w:t>Mise</w:t>
            </w:r>
            <w:proofErr w:type="spellEnd"/>
            <w:r w:rsidRPr="000E3946">
              <w:rPr>
                <w:rFonts w:ascii="Times New Roman" w:hAnsi="Times New Roman" w:cs="Times New Roman"/>
                <w:lang w:val="en-GB"/>
              </w:rPr>
              <w:t>-</w:t>
            </w:r>
            <w:proofErr w:type="spellStart"/>
            <w:r w:rsidRPr="000E3946">
              <w:rPr>
                <w:rFonts w:ascii="Times New Roman" w:hAnsi="Times New Roman" w:cs="Times New Roman"/>
                <w:lang w:val="en-GB"/>
              </w:rPr>
              <w:t>en</w:t>
            </w:r>
            <w:proofErr w:type="spellEnd"/>
            <w:r w:rsidRPr="000E3946">
              <w:rPr>
                <w:rFonts w:ascii="Times New Roman" w:hAnsi="Times New Roman" w:cs="Times New Roman"/>
                <w:lang w:val="en-GB"/>
              </w:rPr>
              <w:t>-scene</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2+2</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6</w:t>
            </w:r>
          </w:p>
        </w:tc>
      </w:tr>
      <w:tr w:rsidR="000E3946" w:rsidRPr="000E3946" w:rsidTr="00371175">
        <w:tc>
          <w:tcPr>
            <w:tcW w:w="1226"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451</w:t>
            </w:r>
          </w:p>
        </w:tc>
        <w:tc>
          <w:tcPr>
            <w:tcW w:w="5010"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Auteur Cinema</w:t>
            </w:r>
          </w:p>
        </w:tc>
        <w:tc>
          <w:tcPr>
            <w:tcW w:w="1679"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3+0</w:t>
            </w:r>
          </w:p>
        </w:tc>
        <w:tc>
          <w:tcPr>
            <w:tcW w:w="1147" w:type="dxa"/>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5</w:t>
            </w:r>
          </w:p>
        </w:tc>
      </w:tr>
      <w:tr w:rsidR="000E3946" w:rsidRPr="000E3946" w:rsidTr="00371175">
        <w:tc>
          <w:tcPr>
            <w:tcW w:w="1226" w:type="dxa"/>
            <w:shd w:val="clear" w:color="auto" w:fill="auto"/>
          </w:tcPr>
          <w:p w:rsidR="000E3946" w:rsidRPr="000E3946" w:rsidRDefault="000E3946" w:rsidP="000E3946">
            <w:pPr>
              <w:rPr>
                <w:rFonts w:ascii="Times New Roman" w:hAnsi="Times New Roman" w:cs="Times New Roman"/>
                <w:lang w:val="en-GB"/>
              </w:rPr>
            </w:pPr>
          </w:p>
        </w:tc>
        <w:tc>
          <w:tcPr>
            <w:tcW w:w="5010" w:type="dxa"/>
            <w:shd w:val="clear" w:color="auto" w:fill="auto"/>
          </w:tcPr>
          <w:p w:rsidR="000E3946" w:rsidRPr="000E3946" w:rsidRDefault="000E3946" w:rsidP="000E3946">
            <w:pPr>
              <w:rPr>
                <w:rFonts w:ascii="Times New Roman" w:hAnsi="Times New Roman" w:cs="Times New Roman"/>
                <w:i/>
                <w:lang w:val="en-GB"/>
              </w:rPr>
            </w:pPr>
            <w:r w:rsidRPr="000E3946">
              <w:rPr>
                <w:rFonts w:ascii="Times New Roman" w:hAnsi="Times New Roman" w:cs="Times New Roman"/>
                <w:b/>
                <w:i/>
                <w:lang w:val="en-GB"/>
              </w:rPr>
              <w:t>Total ECTS:</w:t>
            </w:r>
          </w:p>
        </w:tc>
        <w:tc>
          <w:tcPr>
            <w:tcW w:w="1679" w:type="dxa"/>
            <w:shd w:val="clear" w:color="auto" w:fill="auto"/>
          </w:tcPr>
          <w:p w:rsidR="000E3946" w:rsidRPr="000E3946" w:rsidRDefault="000E3946" w:rsidP="000E3946">
            <w:pPr>
              <w:rPr>
                <w:rFonts w:ascii="Times New Roman" w:hAnsi="Times New Roman" w:cs="Times New Roman"/>
                <w:i/>
                <w:lang w:val="en-GB"/>
              </w:rPr>
            </w:pPr>
          </w:p>
        </w:tc>
        <w:tc>
          <w:tcPr>
            <w:tcW w:w="1147" w:type="dxa"/>
            <w:shd w:val="clear" w:color="auto" w:fill="auto"/>
          </w:tcPr>
          <w:p w:rsidR="000E3946" w:rsidRPr="000E3946" w:rsidRDefault="000E3946" w:rsidP="000E3946">
            <w:pPr>
              <w:rPr>
                <w:rFonts w:ascii="Times New Roman" w:hAnsi="Times New Roman" w:cs="Times New Roman"/>
                <w:i/>
                <w:lang w:val="en-GB"/>
              </w:rPr>
            </w:pPr>
            <w:r w:rsidRPr="000E3946">
              <w:rPr>
                <w:rFonts w:ascii="Times New Roman" w:hAnsi="Times New Roman" w:cs="Times New Roman"/>
                <w:b/>
                <w:i/>
                <w:lang w:val="en-GB"/>
              </w:rPr>
              <w:t>Min. 120</w:t>
            </w:r>
          </w:p>
        </w:tc>
      </w:tr>
    </w:tbl>
    <w:p w:rsidR="000E3946" w:rsidRPr="000E3946" w:rsidRDefault="000E3946" w:rsidP="000E3946">
      <w:pPr>
        <w:rPr>
          <w:rFonts w:ascii="Times New Roman" w:hAnsi="Times New Roman" w:cs="Times New Roman"/>
        </w:rPr>
      </w:pP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İntibakları:</w:t>
      </w:r>
    </w:p>
    <w:p w:rsidR="000E3946" w:rsidRPr="000E3946" w:rsidRDefault="000E3946" w:rsidP="000E3946">
      <w:pPr>
        <w:rPr>
          <w:rFonts w:ascii="Times New Roman" w:hAnsi="Times New Roman" w:cs="Times New Roman"/>
        </w:rPr>
      </w:pPr>
      <w:r w:rsidRPr="000E3946">
        <w:rPr>
          <w:rFonts w:ascii="Times New Roman" w:hAnsi="Times New Roman" w:cs="Times New Roman"/>
        </w:rPr>
        <w:t>Yeni ders programında değişiklik yapılan derslerden kalan öğrenciler, Mevcut Programdaki dersler yerine aşağıdaki tabloda onların karşısında yer alan Yeni Programdaki dersleri alacaklardır. Öğrenci değişiklik yapılan ya da kaldırılan bir seçmeli dersi (yeniden) almak durumunda ise, kredisi ve dönemi uygun olmak koşulu ile bir başka seçmeli dersi alabilir. Zorunlu bir dersin seçmeliye dönüştürülmesi durumunda öğrenci, ancak bu dersin açılmaması durumunda yine kredisi ve dönemi uygun olmak koşulu ile bir başka seçmeli ders alabilir. Programa önceki dönemlerde kayıt yaptırmış öğrenciler için mezuniyet kredisi, öğrencinin giriş yılında yürürlükte olan program doğrultusunda belirlenir.</w:t>
      </w:r>
    </w:p>
    <w:p w:rsidR="000E3946" w:rsidRPr="000E3946" w:rsidRDefault="000E3946" w:rsidP="000E3946">
      <w:pPr>
        <w:rPr>
          <w:rFonts w:ascii="Times New Roman" w:hAnsi="Times New Roman" w:cs="Times New Roman"/>
          <w:b/>
        </w:rPr>
      </w:pPr>
    </w:p>
    <w:p w:rsidR="000E3946" w:rsidRPr="000E3946" w:rsidRDefault="000E3946" w:rsidP="000E3946">
      <w:pPr>
        <w:rPr>
          <w:rFonts w:ascii="Times New Roman" w:hAnsi="Times New Roman" w:cs="Times New Roman"/>
          <w:b/>
        </w:rPr>
      </w:pPr>
    </w:p>
    <w:p w:rsidR="000E3946" w:rsidRPr="000E3946" w:rsidRDefault="000E3946" w:rsidP="000E3946">
      <w:pPr>
        <w:rPr>
          <w:rFonts w:ascii="Times New Roman" w:hAnsi="Times New Roman" w:cs="Times New Roman"/>
          <w:b/>
        </w:rPr>
      </w:pPr>
      <w:r w:rsidRPr="000E3946">
        <w:rPr>
          <w:rFonts w:ascii="Times New Roman" w:hAnsi="Times New Roman" w:cs="Times New Roman"/>
          <w:b/>
        </w:rPr>
        <w:t>2016-2017 Akademik Yılı İntibak Tablosu:</w:t>
      </w:r>
    </w:p>
    <w:p w:rsidR="000E3946" w:rsidRPr="000E3946" w:rsidRDefault="000E3946" w:rsidP="000E3946">
      <w:pP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1276"/>
        <w:gridCol w:w="3940"/>
      </w:tblGrid>
      <w:tr w:rsidR="000E3946" w:rsidRPr="000E3946" w:rsidTr="00371175">
        <w:tc>
          <w:tcPr>
            <w:tcW w:w="4531" w:type="dxa"/>
            <w:gridSpan w:val="2"/>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 xml:space="preserve">Current Programme </w:t>
            </w:r>
          </w:p>
        </w:tc>
        <w:tc>
          <w:tcPr>
            <w:tcW w:w="5216" w:type="dxa"/>
            <w:gridSpan w:val="2"/>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Proposed Programme</w:t>
            </w:r>
          </w:p>
        </w:tc>
      </w:tr>
      <w:tr w:rsidR="000E3946" w:rsidRPr="000E3946" w:rsidTr="00371175">
        <w:tc>
          <w:tcPr>
            <w:tcW w:w="1242"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Code</w:t>
            </w:r>
          </w:p>
        </w:tc>
        <w:tc>
          <w:tcPr>
            <w:tcW w:w="3289"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Name of the Course</w:t>
            </w:r>
          </w:p>
        </w:tc>
        <w:tc>
          <w:tcPr>
            <w:tcW w:w="1276"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Code</w:t>
            </w:r>
          </w:p>
        </w:tc>
        <w:tc>
          <w:tcPr>
            <w:tcW w:w="3940" w:type="dxa"/>
            <w:shd w:val="clear" w:color="auto" w:fill="auto"/>
          </w:tcPr>
          <w:p w:rsidR="000E3946" w:rsidRPr="000E3946" w:rsidRDefault="000E3946" w:rsidP="000E3946">
            <w:pPr>
              <w:rPr>
                <w:rFonts w:ascii="Times New Roman" w:hAnsi="Times New Roman" w:cs="Times New Roman"/>
                <w:b/>
                <w:lang w:val="en-GB"/>
              </w:rPr>
            </w:pPr>
            <w:r w:rsidRPr="000E3946">
              <w:rPr>
                <w:rFonts w:ascii="Times New Roman" w:hAnsi="Times New Roman" w:cs="Times New Roman"/>
                <w:b/>
                <w:lang w:val="en-GB"/>
              </w:rPr>
              <w:t>Name of the Course</w:t>
            </w:r>
          </w:p>
        </w:tc>
      </w:tr>
      <w:tr w:rsidR="000E3946" w:rsidRPr="000E3946" w:rsidTr="00371175">
        <w:tc>
          <w:tcPr>
            <w:tcW w:w="1242"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374</w:t>
            </w:r>
          </w:p>
        </w:tc>
        <w:tc>
          <w:tcPr>
            <w:tcW w:w="3289"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Contemporary World Cinema</w:t>
            </w:r>
          </w:p>
        </w:tc>
        <w:tc>
          <w:tcPr>
            <w:tcW w:w="1276"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259</w:t>
            </w:r>
          </w:p>
        </w:tc>
        <w:tc>
          <w:tcPr>
            <w:tcW w:w="3940" w:type="dxa"/>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Film Genres</w:t>
            </w:r>
          </w:p>
        </w:tc>
      </w:tr>
      <w:tr w:rsidR="000E3946" w:rsidRPr="000E3946" w:rsidTr="00371175">
        <w:tc>
          <w:tcPr>
            <w:tcW w:w="1242" w:type="dxa"/>
            <w:tcBorders>
              <w:bottom w:val="single" w:sz="4" w:space="0" w:color="auto"/>
            </w:tcBorders>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384</w:t>
            </w:r>
          </w:p>
        </w:tc>
        <w:tc>
          <w:tcPr>
            <w:tcW w:w="3289" w:type="dxa"/>
            <w:tcBorders>
              <w:bottom w:val="single" w:sz="4" w:space="0" w:color="auto"/>
            </w:tcBorders>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Broadcast Journalism</w:t>
            </w:r>
          </w:p>
        </w:tc>
        <w:tc>
          <w:tcPr>
            <w:tcW w:w="1276" w:type="dxa"/>
            <w:tcBorders>
              <w:bottom w:val="single" w:sz="4" w:space="0" w:color="auto"/>
            </w:tcBorders>
            <w:shd w:val="clear" w:color="auto" w:fill="auto"/>
          </w:tcPr>
          <w:p w:rsidR="000E3946" w:rsidRPr="000E3946" w:rsidRDefault="000E3946" w:rsidP="000E3946">
            <w:pPr>
              <w:rPr>
                <w:rFonts w:ascii="Times New Roman" w:hAnsi="Times New Roman" w:cs="Times New Roman"/>
              </w:rPr>
            </w:pPr>
            <w:r w:rsidRPr="000E3946">
              <w:rPr>
                <w:rFonts w:ascii="Times New Roman" w:hAnsi="Times New Roman" w:cs="Times New Roman"/>
              </w:rPr>
              <w:t>RCTV 370</w:t>
            </w:r>
          </w:p>
        </w:tc>
        <w:tc>
          <w:tcPr>
            <w:tcW w:w="3940" w:type="dxa"/>
            <w:tcBorders>
              <w:bottom w:val="single" w:sz="4" w:space="0" w:color="auto"/>
            </w:tcBorders>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Live TV Production</w:t>
            </w:r>
          </w:p>
        </w:tc>
      </w:tr>
      <w:tr w:rsidR="000E3946" w:rsidRPr="000E3946" w:rsidTr="00371175">
        <w:tc>
          <w:tcPr>
            <w:tcW w:w="1242" w:type="dxa"/>
            <w:tcBorders>
              <w:bottom w:val="single" w:sz="4" w:space="0" w:color="auto"/>
            </w:tcBorders>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395</w:t>
            </w:r>
          </w:p>
        </w:tc>
        <w:tc>
          <w:tcPr>
            <w:tcW w:w="3289" w:type="dxa"/>
            <w:tcBorders>
              <w:bottom w:val="single" w:sz="4" w:space="0" w:color="auto"/>
            </w:tcBorders>
            <w:shd w:val="clear" w:color="auto" w:fill="auto"/>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Advanced Editing Techniques</w:t>
            </w:r>
          </w:p>
        </w:tc>
        <w:tc>
          <w:tcPr>
            <w:tcW w:w="1276" w:type="dxa"/>
            <w:tcBorders>
              <w:bottom w:val="single" w:sz="4" w:space="0" w:color="auto"/>
            </w:tcBorders>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RCTV 399</w:t>
            </w:r>
          </w:p>
        </w:tc>
        <w:tc>
          <w:tcPr>
            <w:tcW w:w="3940" w:type="dxa"/>
            <w:tcBorders>
              <w:bottom w:val="single" w:sz="4" w:space="0" w:color="auto"/>
            </w:tcBorders>
            <w:shd w:val="clear" w:color="auto" w:fill="auto"/>
            <w:vAlign w:val="bottom"/>
          </w:tcPr>
          <w:p w:rsidR="000E3946" w:rsidRPr="000E3946" w:rsidRDefault="000E3946" w:rsidP="000E3946">
            <w:pPr>
              <w:rPr>
                <w:rFonts w:ascii="Times New Roman" w:hAnsi="Times New Roman" w:cs="Times New Roman"/>
                <w:lang w:val="en-GB"/>
              </w:rPr>
            </w:pPr>
            <w:r w:rsidRPr="000E3946">
              <w:rPr>
                <w:rFonts w:ascii="Times New Roman" w:hAnsi="Times New Roman" w:cs="Times New Roman"/>
                <w:lang w:val="en-GB"/>
              </w:rPr>
              <w:t xml:space="preserve">Theories and Practices of </w:t>
            </w:r>
            <w:proofErr w:type="spellStart"/>
            <w:r w:rsidRPr="000E3946">
              <w:rPr>
                <w:rFonts w:ascii="Times New Roman" w:hAnsi="Times New Roman" w:cs="Times New Roman"/>
                <w:lang w:val="en-GB"/>
              </w:rPr>
              <w:t>Mise</w:t>
            </w:r>
            <w:proofErr w:type="spellEnd"/>
            <w:r w:rsidRPr="000E3946">
              <w:rPr>
                <w:rFonts w:ascii="Times New Roman" w:hAnsi="Times New Roman" w:cs="Times New Roman"/>
                <w:lang w:val="en-GB"/>
              </w:rPr>
              <w:t>-</w:t>
            </w:r>
            <w:proofErr w:type="spellStart"/>
            <w:r w:rsidRPr="000E3946">
              <w:rPr>
                <w:rFonts w:ascii="Times New Roman" w:hAnsi="Times New Roman" w:cs="Times New Roman"/>
                <w:lang w:val="en-GB"/>
              </w:rPr>
              <w:t>en</w:t>
            </w:r>
            <w:proofErr w:type="spellEnd"/>
            <w:r w:rsidRPr="000E3946">
              <w:rPr>
                <w:rFonts w:ascii="Times New Roman" w:hAnsi="Times New Roman" w:cs="Times New Roman"/>
                <w:lang w:val="en-GB"/>
              </w:rPr>
              <w:t>-scene</w:t>
            </w:r>
          </w:p>
        </w:tc>
      </w:tr>
    </w:tbl>
    <w:p w:rsidR="00855CE6" w:rsidRPr="000E3946" w:rsidRDefault="00855CE6" w:rsidP="000E3946">
      <w:pPr>
        <w:rPr>
          <w:rFonts w:ascii="Times New Roman" w:hAnsi="Times New Roman" w:cs="Times New Roman"/>
        </w:rPr>
      </w:pPr>
      <w:bookmarkStart w:id="0" w:name="_GoBack"/>
      <w:bookmarkEnd w:id="0"/>
    </w:p>
    <w:sectPr w:rsidR="00855CE6" w:rsidRPr="000E3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46"/>
    <w:rsid w:val="000E3946"/>
    <w:rsid w:val="00855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955E"/>
  <w15:chartTrackingRefBased/>
  <w15:docId w15:val="{CED87473-8457-4CE6-9DF5-A3075C66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Öyku Yenen</dc:creator>
  <cp:keywords/>
  <dc:description/>
  <cp:lastModifiedBy>Öyku Yenen</cp:lastModifiedBy>
  <cp:revision>1</cp:revision>
  <dcterms:created xsi:type="dcterms:W3CDTF">2017-02-15T08:26:00Z</dcterms:created>
  <dcterms:modified xsi:type="dcterms:W3CDTF">2017-02-15T08:28:00Z</dcterms:modified>
</cp:coreProperties>
</file>